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7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15"/>
        <w:gridCol w:w="1277"/>
        <w:gridCol w:w="358"/>
        <w:gridCol w:w="2336"/>
        <w:gridCol w:w="1621"/>
        <w:gridCol w:w="642"/>
        <w:gridCol w:w="643"/>
        <w:gridCol w:w="643"/>
        <w:gridCol w:w="56"/>
        <w:gridCol w:w="587"/>
        <w:gridCol w:w="643"/>
        <w:gridCol w:w="29"/>
        <w:gridCol w:w="614"/>
        <w:gridCol w:w="643"/>
        <w:gridCol w:w="3557"/>
        <w:gridCol w:w="136"/>
        <w:gridCol w:w="28"/>
      </w:tblGrid>
      <w:tr w:rsidR="004C0BE9" w:rsidRPr="00E37E6E" w:rsidTr="004C0BE9">
        <w:trPr>
          <w:cantSplit/>
          <w:trHeight w:val="18"/>
          <w:tblHeader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C0BE9" w:rsidRPr="00EA2DA7" w:rsidRDefault="004C0BE9" w:rsidP="004C0BE9">
            <w:pPr>
              <w:rPr>
                <w:rFonts w:ascii="Arial" w:hAnsi="Arial" w:cs="Arial"/>
                <w:b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Name</w:t>
            </w:r>
            <w:r w:rsidRPr="00E37E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99" w:type="dxa"/>
            <w:gridSpan w:val="7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C0BE9" w:rsidRPr="00EA2DA7" w:rsidRDefault="004C0BE9" w:rsidP="004C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C0BE9" w:rsidRPr="00E37E6E" w:rsidRDefault="004C0BE9" w:rsidP="00E37E6E">
            <w:pPr>
              <w:jc w:val="right"/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A2DA7" w:rsidRDefault="004C0BE9" w:rsidP="00EA2DA7">
            <w:pPr>
              <w:tabs>
                <w:tab w:val="left" w:pos="108"/>
                <w:tab w:val="left" w:pos="468"/>
                <w:tab w:val="right" w:pos="4068"/>
              </w:tabs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</w:tr>
      <w:tr w:rsidR="004C0BE9" w:rsidRPr="00E37E6E" w:rsidTr="004C0BE9">
        <w:trPr>
          <w:cantSplit/>
          <w:trHeight w:hRule="exact" w:val="72"/>
          <w:tblHeader/>
        </w:trPr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A2DA7">
            <w:pPr>
              <w:rPr>
                <w:rFonts w:ascii="Arial" w:hAnsi="Arial" w:cs="Arial"/>
              </w:rPr>
            </w:pPr>
          </w:p>
        </w:tc>
        <w:tc>
          <w:tcPr>
            <w:tcW w:w="6299" w:type="dxa"/>
            <w:gridSpan w:val="7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4C0B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</w:tr>
      <w:tr w:rsidR="00E37E6E" w:rsidRPr="00E37E6E" w:rsidTr="004C0BE9">
        <w:trPr>
          <w:cantSplit/>
          <w:trHeight w:val="133"/>
          <w:tblHeader/>
        </w:trPr>
        <w:tc>
          <w:tcPr>
            <w:tcW w:w="225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44BE2" w:rsidRPr="004C0BE9" w:rsidRDefault="004C0BE9" w:rsidP="00EA2DA7">
            <w:pPr>
              <w:rPr>
                <w:rFonts w:ascii="Arial" w:hAnsi="Arial" w:cs="Arial"/>
                <w:b/>
              </w:rPr>
            </w:pPr>
            <w:r w:rsidRPr="004C0BE9">
              <w:rPr>
                <w:rFonts w:ascii="Arial" w:hAnsi="Arial" w:cs="Arial"/>
                <w:b/>
              </w:rPr>
              <w:t>Countermeasure / Practical Method:</w:t>
            </w:r>
          </w:p>
        </w:tc>
        <w:tc>
          <w:tcPr>
            <w:tcW w:w="5941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44BE2" w:rsidRPr="00E37E6E" w:rsidRDefault="00E37E6E" w:rsidP="004C0BE9">
            <w:pPr>
              <w:jc w:val="right"/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Owner: </w:t>
            </w:r>
          </w:p>
        </w:tc>
        <w:tc>
          <w:tcPr>
            <w:tcW w:w="481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</w:tr>
      <w:tr w:rsidR="00E37E6E" w:rsidRPr="00E37E6E" w:rsidTr="004C0BE9">
        <w:trPr>
          <w:cantSplit/>
          <w:trHeight w:hRule="exact" w:val="144"/>
          <w:tblHeader/>
        </w:trPr>
        <w:tc>
          <w:tcPr>
            <w:tcW w:w="225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</w:tr>
      <w:tr w:rsidR="0051722B" w:rsidRPr="00E37E6E" w:rsidTr="00646A0A">
        <w:trPr>
          <w:gridAfter w:val="1"/>
          <w:wAfter w:w="28" w:type="dxa"/>
          <w:cantSplit/>
          <w:trHeight w:val="255"/>
          <w:tblHeader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#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Task (WHAT)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Accountable (WHO)</w:t>
            </w:r>
          </w:p>
        </w:tc>
        <w:tc>
          <w:tcPr>
            <w:tcW w:w="450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58" w:type="dxa"/>
              <w:right w:w="58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Task Schedule (WHEN)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Comments / Cost</w:t>
            </w:r>
          </w:p>
        </w:tc>
        <w:bookmarkStart w:id="0" w:name="_GoBack"/>
        <w:bookmarkEnd w:id="0"/>
      </w:tr>
      <w:tr w:rsidR="0051722B" w:rsidRPr="00E37E6E" w:rsidTr="00646A0A">
        <w:trPr>
          <w:gridAfter w:val="1"/>
          <w:wAfter w:w="28" w:type="dxa"/>
          <w:cantSplit/>
          <w:trHeight w:val="255"/>
          <w:tblHeader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left w:w="58" w:type="dxa"/>
              <w:right w:w="58" w:type="dxa"/>
            </w:tcMar>
            <w:vAlign w:val="bottom"/>
            <w:hideMark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E6E" w:rsidRPr="00E37E6E" w:rsidTr="004C0BE9">
        <w:trPr>
          <w:gridAfter w:val="1"/>
          <w:wAfter w:w="28" w:type="dxa"/>
          <w:cantSplit/>
          <w:trHeight w:val="18"/>
        </w:trPr>
        <w:tc>
          <w:tcPr>
            <w:tcW w:w="144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BE2" w:rsidRPr="00E37E6E" w:rsidRDefault="00E37E6E" w:rsidP="00E37E6E">
            <w:pPr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</w:rPr>
              <w:sym w:font="Wingdings" w:char="006F"/>
            </w:r>
            <w:r w:rsidRPr="00E37E6E">
              <w:rPr>
                <w:rFonts w:ascii="Arial" w:hAnsi="Arial" w:cs="Arial"/>
              </w:rPr>
              <w:t xml:space="preserve"> = Plan    </w:t>
            </w:r>
            <w:r w:rsidRPr="00E37E6E">
              <w:rPr>
                <w:rFonts w:ascii="Arial" w:hAnsi="Arial" w:cs="Arial"/>
              </w:rPr>
              <w:sym w:font="Wingdings" w:char="006E"/>
            </w:r>
            <w:r w:rsidRPr="00E37E6E">
              <w:rPr>
                <w:rFonts w:ascii="Arial" w:hAnsi="Arial" w:cs="Arial"/>
              </w:rPr>
              <w:t xml:space="preserve"> = Actual </w:t>
            </w:r>
          </w:p>
        </w:tc>
      </w:tr>
    </w:tbl>
    <w:p w:rsidR="00C067B5" w:rsidRPr="00C067B5" w:rsidRDefault="00C067B5" w:rsidP="009A4FE7">
      <w:pPr>
        <w:rPr>
          <w:rFonts w:ascii="Arial" w:hAnsi="Arial" w:cs="Arial"/>
        </w:rPr>
      </w:pPr>
    </w:p>
    <w:sectPr w:rsidR="00C067B5" w:rsidRPr="00C067B5" w:rsidSect="00284A0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6D" w:rsidRDefault="0017096D">
      <w:r>
        <w:separator/>
      </w:r>
    </w:p>
  </w:endnote>
  <w:endnote w:type="continuationSeparator" w:id="0">
    <w:p w:rsidR="0017096D" w:rsidRDefault="0017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A7" w:rsidRPr="009224D2" w:rsidRDefault="00EA2DA7" w:rsidP="00EA2DA7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646A0A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6D" w:rsidRDefault="0017096D">
      <w:r>
        <w:separator/>
      </w:r>
    </w:p>
  </w:footnote>
  <w:footnote w:type="continuationSeparator" w:id="0">
    <w:p w:rsidR="0017096D" w:rsidRDefault="0017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0C" w:rsidRDefault="00284A0C" w:rsidP="00284A0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284A0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DA7" w:rsidRPr="00646A0A" w:rsidRDefault="00EA2DA7" w:rsidP="00646A0A">
    <w:pPr>
      <w:pStyle w:val="Header"/>
      <w:spacing w:after="120"/>
      <w:ind w:firstLine="90"/>
      <w:rPr>
        <w:rFonts w:ascii="Arial" w:hAnsi="Arial" w:cs="Arial"/>
        <w:b/>
        <w:color w:val="0070C0"/>
        <w:sz w:val="28"/>
      </w:rPr>
    </w:pPr>
    <w:r w:rsidRPr="00646A0A">
      <w:rPr>
        <w:rFonts w:ascii="Arial" w:hAnsi="Arial" w:cs="Arial"/>
        <w:b/>
        <w:bCs/>
        <w:caps/>
        <w:color w:val="0070C0"/>
        <w:kern w:val="36"/>
        <w:sz w:val="32"/>
        <w:szCs w:val="28"/>
      </w:rPr>
      <w:t>action plan form</w:t>
    </w:r>
    <w:r w:rsidRPr="00646A0A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1B3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D68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41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6D"/>
    <w:rsid w:val="001709FD"/>
    <w:rsid w:val="00170C1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E7F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2C9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4CD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E43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0C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59B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39F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D56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4BE2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58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1CB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BE9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22B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3CB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3BD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0A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3B53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14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E5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1EB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99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732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696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2DB0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114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2D56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07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9D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726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4E7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4E6B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8ED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9A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44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5BD6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2DA7"/>
    <w:rsid w:val="00EA3266"/>
    <w:rsid w:val="00EA3513"/>
    <w:rsid w:val="00EA3814"/>
    <w:rsid w:val="00EA3839"/>
    <w:rsid w:val="00EA3BAD"/>
    <w:rsid w:val="00EA3FD6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857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2DF6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2018C"/>
  <w15:docId w15:val="{6A43FBE7-CBEC-436F-A920-9018A02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F14CD"/>
    <w:rPr>
      <w:sz w:val="24"/>
      <w:szCs w:val="24"/>
    </w:rPr>
  </w:style>
  <w:style w:type="paragraph" w:styleId="BalloonText">
    <w:name w:val="Balloon Text"/>
    <w:basedOn w:val="Normal"/>
    <w:link w:val="BalloonTextChar"/>
    <w:rsid w:val="002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332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3</cp:revision>
  <dcterms:created xsi:type="dcterms:W3CDTF">2019-04-03T13:26:00Z</dcterms:created>
  <dcterms:modified xsi:type="dcterms:W3CDTF">2019-04-03T13:34:00Z</dcterms:modified>
</cp:coreProperties>
</file>